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eastAsia"/>
          <w:b/>
          <w:bCs/>
          <w:color w:val="FF0000"/>
          <w:sz w:val="52"/>
          <w:szCs w:val="52"/>
          <w:lang w:val="en-US" w:eastAsia="zh-CN"/>
        </w:rPr>
      </w:pPr>
      <w:r>
        <w:rPr>
          <w:sz w:val="84"/>
        </w:rPr>
        <mc:AlternateContent>
          <mc:Choice Requires="wps">
            <w:drawing>
              <wp:anchor distT="0" distB="0" distL="114300" distR="114300" simplePos="0" relativeHeight="251660288" behindDoc="0" locked="0" layoutInCell="1" allowOverlap="1">
                <wp:simplePos x="0" y="0"/>
                <wp:positionH relativeFrom="column">
                  <wp:posOffset>190500</wp:posOffset>
                </wp:positionH>
                <wp:positionV relativeFrom="paragraph">
                  <wp:posOffset>0</wp:posOffset>
                </wp:positionV>
                <wp:extent cx="498856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498856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eastAsiaTheme="minorEastAsia"/>
                                <w:b/>
                                <w:bCs/>
                                <w:color w:val="FF0000"/>
                                <w:sz w:val="72"/>
                                <w:szCs w:val="72"/>
                                <w:lang w:eastAsia="zh-CN"/>
                                <w14:shadow w14:blurRad="38100" w14:dist="19050" w14:dir="2700000" w14:sx="100000" w14:sy="100000" w14:kx="0" w14:ky="0" w14:algn="tl">
                                  <w14:schemeClr w14:val="dk1">
                                    <w14:alpha w14:val="60000"/>
                                  </w14:schemeClr>
                                </w14:shadow>
                              </w:rPr>
                            </w:pPr>
                            <w:r>
                              <w:rPr>
                                <w:rFonts w:hint="eastAsia" w:ascii="楷体" w:hAnsi="楷体" w:eastAsia="楷体" w:cs="楷体"/>
                                <w:b/>
                                <w:bCs/>
                                <w:color w:val="FF0000"/>
                                <w:sz w:val="180"/>
                                <w:szCs w:val="180"/>
                                <w:lang w:eastAsia="zh-CN"/>
                                <w14:shadow w14:blurRad="38100" w14:dist="19050" w14:dir="2700000" w14:sx="100000" w14:sy="100000" w14:kx="0" w14:ky="0" w14:algn="tl">
                                  <w14:schemeClr w14:val="dk1">
                                    <w14:alpha w14:val="60000"/>
                                  </w14:schemeClr>
                                </w14:shadow>
                              </w:rPr>
                              <w:t>万鑫简报</w:t>
                            </w:r>
                          </w:p>
                        </w:txbxContent>
                      </wps:txbx>
                      <wps:bodyPr rot="0" spcFirstLastPara="0" vertOverflow="overflow" horzOverflow="overflow" vert="horz" wrap="square" lIns="91440" tIns="45720" rIns="91440" bIns="45720" numCol="1" spcCol="0" rtlCol="0" fromWordArt="0" anchor="t" anchorCtr="0" forceAA="0" compatLnSpc="1">
                        <a:spAutoFit/>
                      </wps:bodyPr>
                    </wps:wsp>
                  </a:graphicData>
                </a:graphic>
              </wp:anchor>
            </w:drawing>
          </mc:Choice>
          <mc:Fallback>
            <w:pict>
              <v:shape id="_x0000_s1026" o:spid="_x0000_s1026" o:spt="202" type="#_x0000_t202" style="position:absolute;left:0pt;margin-left:15pt;margin-top:0pt;height:144pt;width:392.8pt;z-index:251660288;mso-width-relative:page;mso-height-relative:page;" filled="f" stroked="f" coordsize="21600,21600" o:gfxdata="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">
                <v:fill on="f" focussize="0,0"/>
                <v:stroke on="f" weight="0.5pt"/>
                <v:imagedata o:title=""/>
                <o:lock v:ext="edit" aspectratio="f"/>
                <v:textbox style="mso-fit-shape-to-text:t;">
                  <w:txbxContent>
                    <w:p>
                      <w:pPr>
                        <w:rPr>
                          <w:rFonts w:hint="eastAsia" w:eastAsiaTheme="minorEastAsia"/>
                          <w:b/>
                          <w:bCs/>
                          <w:color w:val="FF0000"/>
                          <w:sz w:val="72"/>
                          <w:szCs w:val="72"/>
                          <w:lang w:eastAsia="zh-CN"/>
                          <w14:shadow w14:blurRad="38100" w14:dist="19050" w14:dir="2700000" w14:sx="100000" w14:sy="100000" w14:kx="0" w14:ky="0" w14:algn="tl">
                            <w14:schemeClr w14:val="dk1">
                              <w14:alpha w14:val="60000"/>
                            </w14:schemeClr>
                          </w14:shadow>
                        </w:rPr>
                      </w:pPr>
                      <w:r>
                        <w:rPr>
                          <w:rFonts w:hint="eastAsia" w:ascii="楷体" w:hAnsi="楷体" w:eastAsia="楷体" w:cs="楷体"/>
                          <w:b/>
                          <w:bCs/>
                          <w:color w:val="FF0000"/>
                          <w:sz w:val="180"/>
                          <w:szCs w:val="180"/>
                          <w:lang w:eastAsia="zh-CN"/>
                          <w14:shadow w14:blurRad="38100" w14:dist="19050" w14:dir="2700000" w14:sx="100000" w14:sy="100000" w14:kx="0" w14:ky="0" w14:algn="tl">
                            <w14:schemeClr w14:val="dk1">
                              <w14:alpha w14:val="60000"/>
                            </w14:schemeClr>
                          </w14:shadow>
                        </w:rPr>
                        <w:t>万鑫简报</w:t>
                      </w:r>
                    </w:p>
                  </w:txbxContent>
                </v:textbox>
              </v:shape>
            </w:pict>
          </mc:Fallback>
        </mc:AlternateContent>
      </w:r>
      <w:r>
        <w:rPr>
          <w:rFonts w:hint="eastAsia"/>
          <w:b/>
          <w:bCs/>
          <w:color w:val="FF0000"/>
          <w:sz w:val="84"/>
          <w:szCs w:val="84"/>
          <w:lang w:val="en-US" w:eastAsia="zh-CN"/>
        </w:rPr>
        <w:t xml:space="preserve"> </w:t>
      </w:r>
    </w:p>
    <w:p>
      <w:pPr>
        <w:pStyle w:val="13"/>
        <w:rPr>
          <w:rFonts w:hint="default"/>
          <w:b/>
          <w:bCs/>
          <w:color w:val="FF0000"/>
          <w:sz w:val="84"/>
          <w:szCs w:val="84"/>
          <w:lang w:val="en-US" w:eastAsia="zh-CN"/>
        </w:rPr>
      </w:pPr>
      <w:r>
        <w:rPr>
          <w:rFonts w:hint="eastAsia"/>
          <w:b/>
          <w:bCs/>
          <w:color w:val="FF0000"/>
          <w:sz w:val="84"/>
          <w:szCs w:val="84"/>
          <w:lang w:val="en-US" w:eastAsia="zh-CN"/>
        </w:rPr>
        <w:t xml:space="preserve"> </w:t>
      </w:r>
    </w:p>
    <w:p>
      <w:pPr>
        <w:pStyle w:val="13"/>
        <w:rPr>
          <w:rFonts w:hint="eastAsia"/>
          <w:lang w:val="en-US" w:eastAsia="zh-CN"/>
        </w:rPr>
      </w:pPr>
    </w:p>
    <w:p>
      <w:pPr>
        <w:pStyle w:val="13"/>
        <w:rPr>
          <w:rFonts w:hint="eastAsia"/>
          <w:b/>
          <w:bCs/>
          <w:color w:val="FF0000"/>
          <w:sz w:val="32"/>
          <w:szCs w:val="32"/>
          <w:lang w:val="en-US" w:eastAsia="zh-CN"/>
        </w:rPr>
      </w:pPr>
    </w:p>
    <w:p>
      <w:pPr>
        <w:jc w:val="center"/>
        <w:rPr>
          <w:rFonts w:hint="eastAsia"/>
          <w:b w:val="0"/>
          <w:bCs w:val="0"/>
          <w:color w:val="auto"/>
          <w:sz w:val="30"/>
          <w:szCs w:val="30"/>
          <w:lang w:val="en-US" w:eastAsia="zh-CN"/>
        </w:rPr>
      </w:pPr>
      <w:r>
        <w:rPr>
          <w:rFonts w:hint="eastAsia"/>
          <w:b w:val="0"/>
          <w:bCs w:val="0"/>
          <w:color w:val="auto"/>
          <w:sz w:val="30"/>
          <w:szCs w:val="30"/>
          <w:lang w:val="en-US" w:eastAsia="zh-CN"/>
        </w:rPr>
        <w:t>第5期</w:t>
      </w:r>
    </w:p>
    <w:p>
      <w:pPr>
        <w:rPr>
          <w:rFonts w:hint="eastAsia"/>
          <w:b w:val="0"/>
          <w:bCs w:val="0"/>
          <w:color w:val="auto"/>
          <w:sz w:val="28"/>
          <w:szCs w:val="28"/>
          <w:lang w:val="en-US" w:eastAsia="zh-CN"/>
        </w:rPr>
      </w:pPr>
      <w:r>
        <w:rPr>
          <w:b w:val="0"/>
          <w:bCs w:val="0"/>
          <w:sz w:val="28"/>
        </w:rPr>
        <mc:AlternateContent>
          <mc:Choice Requires="wps">
            <w:drawing>
              <wp:anchor distT="0" distB="0" distL="114300" distR="114300" simplePos="0" relativeHeight="251659264" behindDoc="0" locked="0" layoutInCell="1" allowOverlap="1">
                <wp:simplePos x="0" y="0"/>
                <wp:positionH relativeFrom="column">
                  <wp:posOffset>-158115</wp:posOffset>
                </wp:positionH>
                <wp:positionV relativeFrom="paragraph">
                  <wp:posOffset>349885</wp:posOffset>
                </wp:positionV>
                <wp:extent cx="5467350" cy="28575"/>
                <wp:effectExtent l="0" t="9525" r="0" b="19050"/>
                <wp:wrapNone/>
                <wp:docPr id="3" name="直接连接符 3"/>
                <wp:cNvGraphicFramePr/>
                <a:graphic xmlns:a="http://schemas.openxmlformats.org/drawingml/2006/main">
                  <a:graphicData uri="http://schemas.microsoft.com/office/word/2010/wordprocessingShape">
                    <wps:wsp>
                      <wps:cNvCnPr/>
                      <wps:spPr>
                        <a:xfrm flipV="1">
                          <a:off x="1212215" y="2471420"/>
                          <a:ext cx="5467350" cy="28575"/>
                        </a:xfrm>
                        <a:prstGeom prst="line">
                          <a:avLst/>
                        </a:prstGeom>
                        <a:ln w="19050" cmpd="sng">
                          <a:solidFill>
                            <a:srgbClr val="FF0000"/>
                          </a:solidFill>
                          <a:prstDash val="solid"/>
                        </a:ln>
                      </wps:spPr>
                      <wps:style>
                        <a:lnRef idx="1">
                          <a:schemeClr val="accent4"/>
                        </a:lnRef>
                        <a:fillRef idx="0">
                          <a:schemeClr val="accent4"/>
                        </a:fillRef>
                        <a:effectRef idx="0">
                          <a:schemeClr val="accent4"/>
                        </a:effectRef>
                        <a:fontRef idx="minor">
                          <a:schemeClr val="tx1"/>
                        </a:fontRef>
                      </wps:style>
                      <wps:bodyPr/>
                    </wps:wsp>
                  </a:graphicData>
                </a:graphic>
              </wp:anchor>
            </w:drawing>
          </mc:Choice>
          <mc:Fallback>
            <w:pict>
              <v:line id="_x0000_s1026" o:spid="_x0000_s1026" o:spt="20" style="position:absolute;left:0pt;flip:y;margin-left:-12.45pt;margin-top:27.55pt;height:2.25pt;width:430.5pt;z-index:251659264;mso-width-relative:page;mso-height-relative:page;" filled="f" stroked="t" coordsize="21600,21600" o:gfxdata="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eVt3y2QAAAAkBAAAPAAAAAAAAAAEAIAAAACIAAABkcnMvZG93&#10;bnJldi54bWxQSwECFAAUAAAACACHTuJAMi4zjv8BAADMAwAADgAAAAAAAAABACAAAAAoAQAAZHJz&#10;L2Uyb0RvYy54bWxQSwUGAAAAAAYABgBZAQAAmQUAAAAA&#10;">
                <v:fill on="f" focussize="0,0"/>
                <v:stroke weight="1.5pt" color="#FF0000 [3207]" miterlimit="8" joinstyle="miter"/>
                <v:imagedata o:title=""/>
                <o:lock v:ext="edit" aspectratio="f"/>
              </v:line>
            </w:pict>
          </mc:Fallback>
        </mc:AlternateContent>
      </w:r>
      <w:r>
        <w:rPr>
          <w:rFonts w:hint="eastAsia"/>
          <w:b w:val="0"/>
          <w:bCs w:val="0"/>
          <w:color w:val="auto"/>
          <w:sz w:val="28"/>
          <w:szCs w:val="28"/>
          <w:lang w:val="en-US" w:eastAsia="zh-CN"/>
        </w:rPr>
        <w:t>通江县万鑫投资经营有限公司综合管理部       2023年3月9日</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00" w:lineRule="exact"/>
        <w:ind w:left="0" w:right="0" w:firstLine="0"/>
        <w:jc w:val="center"/>
        <w:textAlignment w:val="auto"/>
        <w:rPr>
          <w:rFonts w:hint="eastAsia" w:ascii="方正小标宋简体" w:hAnsi="方正小标宋简体" w:eastAsia="方正小标宋简体" w:cs="方正小标宋简体"/>
          <w:b/>
          <w:bCs/>
          <w:sz w:val="44"/>
          <w:szCs w:val="44"/>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200" w:lineRule="exact"/>
        <w:ind w:left="0" w:right="0" w:firstLine="0"/>
        <w:jc w:val="center"/>
        <w:textAlignment w:val="auto"/>
        <w:rPr>
          <w:rFonts w:hint="eastAsia" w:ascii="方正小标宋简体" w:hAnsi="方正小标宋简体" w:eastAsia="方正小标宋简体" w:cs="方正小标宋简体"/>
          <w:b/>
          <w:bCs/>
          <w:sz w:val="28"/>
          <w:szCs w:val="28"/>
          <w:lang w:val="en-US" w:eastAsia="zh-CN"/>
        </w:rPr>
      </w:pP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通江县万鑫投资经营有限公司</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我公司和陕西省地建集团铜川分</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0"/>
        <w:jc w:val="center"/>
        <w:textAlignment w:val="auto"/>
        <w:rPr>
          <w:rFonts w:hint="eastAsia" w:ascii="方正小标宋简体" w:hAnsi="方正小标宋简体" w:eastAsia="方正小标宋简体" w:cs="方正小标宋简体"/>
          <w:b/>
          <w:bCs/>
          <w:sz w:val="44"/>
          <w:szCs w:val="44"/>
          <w:lang w:val="en-US" w:eastAsia="zh-CN"/>
        </w:rPr>
      </w:pPr>
      <w:r>
        <w:rPr>
          <w:rFonts w:hint="eastAsia" w:ascii="方正小标宋简体" w:hAnsi="方正小标宋简体" w:eastAsia="方正小标宋简体" w:cs="方正小标宋简体"/>
          <w:b/>
          <w:bCs/>
          <w:sz w:val="44"/>
          <w:szCs w:val="44"/>
          <w:lang w:val="en-US" w:eastAsia="zh-CN"/>
        </w:rPr>
        <w:t>公司顺利举行投资合作交流座谈会</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firstLine="400" w:firstLineChars="200"/>
        <w:textAlignment w:val="auto"/>
        <w:rPr>
          <w:rFonts w:hint="eastAsia" w:ascii="仿宋_GB2312" w:hAnsi="仿宋_GB2312" w:eastAsia="仿宋_GB2312" w:cs="仿宋_GB2312"/>
          <w:sz w:val="20"/>
          <w:szCs w:val="20"/>
          <w:lang w:val="en-US" w:eastAsia="zh-Hans"/>
        </w:rPr>
      </w:pP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textAlignment w:val="auto"/>
        <w:rPr>
          <w:rFonts w:hint="default" w:ascii="仿宋_GB2312" w:hAnsi="仿宋_GB2312" w:eastAsia="仿宋_GB2312" w:cs="仿宋_GB2312"/>
          <w:sz w:val="32"/>
          <w:szCs w:val="32"/>
          <w:lang w:eastAsia="zh-Hans"/>
        </w:rPr>
      </w:pPr>
      <w:r>
        <w:rPr>
          <w:rFonts w:hint="eastAsia" w:ascii="仿宋_GB2312" w:hAnsi="仿宋_GB2312" w:eastAsia="仿宋_GB2312" w:cs="仿宋_GB2312"/>
          <w:sz w:val="32"/>
          <w:szCs w:val="32"/>
          <w:lang w:val="en-US" w:eastAsia="zh-Hans"/>
        </w:rPr>
        <w:t>202</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Hans"/>
        </w:rPr>
        <w:t>年</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lang w:val="en-US" w:eastAsia="zh-Hans"/>
        </w:rPr>
        <w:t>月</w:t>
      </w:r>
      <w:r>
        <w:rPr>
          <w:rFonts w:hint="eastAsia" w:ascii="仿宋_GB2312" w:hAnsi="仿宋_GB2312" w:eastAsia="仿宋_GB2312" w:cs="仿宋_GB2312"/>
          <w:sz w:val="32"/>
          <w:szCs w:val="32"/>
          <w:lang w:val="en-US" w:eastAsia="zh-CN"/>
        </w:rPr>
        <w:t>8日，我们公司伏川董事长与陕西省土地工程建设集团有限责任公司铜川分公司项目总经理高靖、项目主管马彪举行投资合作交流座谈会。</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drawing>
          <wp:inline distT="0" distB="0" distL="114300" distR="114300">
            <wp:extent cx="4347845" cy="3262630"/>
            <wp:effectExtent l="0" t="0" r="14605" b="13970"/>
            <wp:docPr id="2" name="图片 2"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
                    <pic:cNvPicPr>
                      <a:picLocks noChangeAspect="1"/>
                    </pic:cNvPicPr>
                  </pic:nvPicPr>
                  <pic:blipFill>
                    <a:blip r:embed="rId5"/>
                    <a:stretch>
                      <a:fillRect/>
                    </a:stretch>
                  </pic:blipFill>
                  <pic:spPr>
                    <a:xfrm>
                      <a:off x="0" y="0"/>
                      <a:ext cx="4347845" cy="3262630"/>
                    </a:xfrm>
                    <a:prstGeom prst="rect">
                      <a:avLst/>
                    </a:prstGeom>
                  </pic:spPr>
                </pic:pic>
              </a:graphicData>
            </a:graphic>
          </wp:inline>
        </w:drawing>
      </w:r>
    </w:p>
    <w:p>
      <w:pPr>
        <w:keepNext w:val="0"/>
        <w:keepLines w:val="0"/>
        <w:pageBreakBefore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_GB2312" w:eastAsia="仿宋_GB2312" w:cs="仿宋_GB2312"/>
          <w:sz w:val="32"/>
          <w:szCs w:val="32"/>
          <w:lang w:eastAsia="zh-Hans"/>
        </w:rPr>
      </w:pPr>
      <w:r>
        <w:rPr>
          <w:rFonts w:hint="default" w:ascii="仿宋_GB2312" w:hAnsi="仿宋_GB2312" w:eastAsia="仿宋_GB2312" w:cs="仿宋_GB2312"/>
          <w:sz w:val="32"/>
          <w:szCs w:val="32"/>
          <w:lang w:eastAsia="zh-Hans"/>
        </w:rPr>
        <w:t>陕西省土地工程建设集团有限责任公司是陕西省委、省政府为全面落实最严格的耕地保护制度和最严格的节约集约用地制度，解决全省耕地占补平衡问题，为陕西全省经济社会发展提供用地服务保障而组建的省管国有大型企业，主要从事土地整治、生态地产、现代酒店业等业务。</w:t>
      </w:r>
      <w:r>
        <w:rPr>
          <w:rFonts w:hint="eastAsia" w:ascii="仿宋_GB2312" w:hAnsi="仿宋_GB2312" w:eastAsia="仿宋_GB2312" w:cs="仿宋_GB2312"/>
          <w:sz w:val="32"/>
          <w:szCs w:val="32"/>
          <w:lang w:val="en-US" w:eastAsia="zh-CN"/>
        </w:rPr>
        <w:t>目前，</w:t>
      </w:r>
      <w:r>
        <w:rPr>
          <w:rFonts w:hint="default" w:ascii="仿宋_GB2312" w:hAnsi="仿宋_GB2312" w:eastAsia="仿宋_GB2312" w:cs="仿宋_GB2312"/>
          <w:sz w:val="32"/>
          <w:szCs w:val="32"/>
          <w:lang w:eastAsia="zh-Hans"/>
        </w:rPr>
        <w:t>陕西地建</w:t>
      </w:r>
      <w:r>
        <w:rPr>
          <w:rFonts w:hint="eastAsia" w:ascii="仿宋_GB2312" w:hAnsi="仿宋_GB2312" w:eastAsia="仿宋_GB2312" w:cs="仿宋_GB2312"/>
          <w:sz w:val="32"/>
          <w:szCs w:val="32"/>
          <w:lang w:val="en-US" w:eastAsia="zh-CN"/>
        </w:rPr>
        <w:t>集团</w:t>
      </w:r>
      <w:r>
        <w:rPr>
          <w:rFonts w:hint="default" w:ascii="仿宋_GB2312" w:hAnsi="仿宋_GB2312" w:eastAsia="仿宋_GB2312" w:cs="仿宋_GB2312"/>
          <w:sz w:val="32"/>
          <w:szCs w:val="32"/>
          <w:lang w:eastAsia="zh-Hans"/>
        </w:rPr>
        <w:t>从业人员2000余人，管理团队中硕士研究生及以上学历人数占85%，博士研究生81人</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Hans"/>
        </w:rPr>
        <w:t>拥有全国第一个以土地工程为研究方向的博士后科研工作站，自然资源部退化及未利用土地整治工程重点实验室等九大科研平台</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w:t>
      </w:r>
      <w:r>
        <w:rPr>
          <w:rFonts w:hint="default" w:ascii="仿宋_GB2312" w:hAnsi="仿宋_GB2312" w:eastAsia="仿宋_GB2312" w:cs="仿宋_GB2312"/>
          <w:sz w:val="32"/>
          <w:szCs w:val="32"/>
          <w:lang w:eastAsia="zh-Hans"/>
        </w:rPr>
        <w:t>先后获得国家科学技术进步奖二等奖</w:t>
      </w:r>
      <w:r>
        <w:rPr>
          <w:rFonts w:hint="eastAsia" w:ascii="仿宋_GB2312" w:hAnsi="仿宋_GB2312" w:eastAsia="仿宋_GB2312" w:cs="仿宋_GB2312"/>
          <w:sz w:val="32"/>
          <w:szCs w:val="32"/>
          <w:lang w:eastAsia="zh-CN"/>
        </w:rPr>
        <w:t>、</w:t>
      </w:r>
      <w:r>
        <w:rPr>
          <w:rFonts w:hint="default" w:ascii="仿宋_GB2312" w:hAnsi="仿宋_GB2312" w:eastAsia="仿宋_GB2312" w:cs="仿宋_GB2312"/>
          <w:sz w:val="32"/>
          <w:szCs w:val="32"/>
          <w:lang w:eastAsia="zh-Hans"/>
        </w:rPr>
        <w:t>全国五一劳动奖、陕西省助力脱贫攻坚优秀企业、硬科技示范单位等多项殊荣。</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drawing>
          <wp:inline distT="0" distB="0" distL="114300" distR="114300">
            <wp:extent cx="4554855" cy="3417570"/>
            <wp:effectExtent l="0" t="0" r="17145" b="11430"/>
            <wp:docPr id="4" name="图片 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2"/>
                    <pic:cNvPicPr>
                      <a:picLocks noChangeAspect="1"/>
                    </pic:cNvPicPr>
                  </pic:nvPicPr>
                  <pic:blipFill>
                    <a:blip r:embed="rId6"/>
                    <a:stretch>
                      <a:fillRect/>
                    </a:stretch>
                  </pic:blipFill>
                  <pic:spPr>
                    <a:xfrm>
                      <a:off x="0" y="0"/>
                      <a:ext cx="4554855" cy="3417570"/>
                    </a:xfrm>
                    <a:prstGeom prst="rect">
                      <a:avLst/>
                    </a:prstGeom>
                  </pic:spPr>
                </pic:pic>
              </a:graphicData>
            </a:graphic>
          </wp:inline>
        </w:drawing>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firstLineChars="20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会上，</w:t>
      </w:r>
      <w:r>
        <w:rPr>
          <w:rFonts w:hint="eastAsia" w:ascii="仿宋_GB2312" w:hAnsi="仿宋_GB2312" w:eastAsia="仿宋_GB2312" w:cs="仿宋_GB2312"/>
          <w:sz w:val="32"/>
          <w:szCs w:val="32"/>
          <w:lang w:val="en-US" w:eastAsia="zh-Hans"/>
        </w:rPr>
        <w:t>伏川董事长</w:t>
      </w:r>
      <w:r>
        <w:rPr>
          <w:rFonts w:hint="eastAsia" w:ascii="仿宋_GB2312" w:hAnsi="仿宋_GB2312" w:eastAsia="仿宋_GB2312" w:cs="仿宋_GB2312"/>
          <w:sz w:val="32"/>
          <w:szCs w:val="32"/>
          <w:lang w:val="en-US" w:eastAsia="zh-CN"/>
        </w:rPr>
        <w:t>首先</w:t>
      </w:r>
      <w:r>
        <w:rPr>
          <w:rFonts w:hint="default" w:ascii="仿宋_GB2312" w:hAnsi="仿宋_GB2312" w:eastAsia="仿宋_GB2312" w:cs="仿宋_GB2312"/>
          <w:sz w:val="32"/>
          <w:szCs w:val="32"/>
          <w:lang w:val="en-US" w:eastAsia="zh-CN"/>
        </w:rPr>
        <w:t>对</w:t>
      </w:r>
      <w:r>
        <w:rPr>
          <w:rFonts w:hint="eastAsia" w:ascii="仿宋_GB2312" w:hAnsi="仿宋_GB2312" w:eastAsia="仿宋_GB2312" w:cs="仿宋_GB2312"/>
          <w:sz w:val="32"/>
          <w:szCs w:val="32"/>
          <w:lang w:val="en-US" w:eastAsia="zh-CN"/>
        </w:rPr>
        <w:t>高靖总经理一行</w:t>
      </w:r>
      <w:r>
        <w:rPr>
          <w:rFonts w:hint="default" w:ascii="仿宋_GB2312" w:hAnsi="仿宋_GB2312" w:eastAsia="仿宋_GB2312" w:cs="仿宋_GB2312"/>
          <w:sz w:val="32"/>
          <w:szCs w:val="32"/>
          <w:lang w:val="en-US" w:eastAsia="zh-CN"/>
        </w:rPr>
        <w:t>的到来表示</w:t>
      </w:r>
      <w:r>
        <w:rPr>
          <w:rFonts w:hint="eastAsia" w:ascii="仿宋_GB2312" w:hAnsi="仿宋_GB2312" w:eastAsia="仿宋_GB2312" w:cs="仿宋_GB2312"/>
          <w:sz w:val="32"/>
          <w:szCs w:val="32"/>
          <w:lang w:val="en-US" w:eastAsia="zh-Hans"/>
        </w:rPr>
        <w:t>热烈</w:t>
      </w:r>
      <w:r>
        <w:rPr>
          <w:rFonts w:hint="default" w:ascii="仿宋_GB2312" w:hAnsi="仿宋_GB2312" w:eastAsia="仿宋_GB2312" w:cs="仿宋_GB2312"/>
          <w:sz w:val="32"/>
          <w:szCs w:val="32"/>
          <w:lang w:val="en-US" w:eastAsia="zh-CN"/>
        </w:rPr>
        <w:t>欢迎</w:t>
      </w:r>
      <w:r>
        <w:rPr>
          <w:rFonts w:hint="eastAsia" w:ascii="仿宋_GB2312" w:hAnsi="仿宋_GB2312" w:eastAsia="仿宋_GB2312" w:cs="仿宋_GB2312"/>
          <w:sz w:val="32"/>
          <w:szCs w:val="32"/>
          <w:lang w:val="en-US" w:eastAsia="zh-CN"/>
        </w:rPr>
        <w:t>。接着，与会人员一起观看了陕西省地建集团公司宣传片，高靖总经理详细介绍了陕西省地建集团铜川分公司实施建设用地增减挂钩项目、环境综合治理项目、城市综合开发项目及对外投资等相关情况。随后，</w:t>
      </w:r>
      <w:r>
        <w:rPr>
          <w:rFonts w:hint="eastAsia" w:ascii="仿宋_GB2312" w:hAnsi="仿宋_GB2312" w:eastAsia="仿宋_GB2312" w:cs="仿宋_GB2312"/>
          <w:sz w:val="32"/>
          <w:szCs w:val="32"/>
          <w:lang w:val="en-US" w:eastAsia="zh-Hans"/>
        </w:rPr>
        <w:t>伏川董事长</w:t>
      </w:r>
      <w:r>
        <w:rPr>
          <w:rFonts w:hint="eastAsia" w:ascii="仿宋_GB2312" w:hAnsi="仿宋_GB2312" w:eastAsia="仿宋_GB2312" w:cs="仿宋_GB2312"/>
          <w:sz w:val="32"/>
          <w:szCs w:val="32"/>
        </w:rPr>
        <w:t>详细介绍了</w:t>
      </w:r>
      <w:r>
        <w:rPr>
          <w:rFonts w:hint="eastAsia" w:ascii="仿宋_GB2312" w:hAnsi="仿宋_GB2312" w:eastAsia="仿宋_GB2312" w:cs="仿宋_GB2312"/>
          <w:sz w:val="32"/>
          <w:szCs w:val="32"/>
          <w:lang w:val="en-US" w:eastAsia="zh-CN"/>
        </w:rPr>
        <w:t>我们</w:t>
      </w:r>
      <w:r>
        <w:rPr>
          <w:rFonts w:hint="eastAsia" w:ascii="仿宋_GB2312" w:hAnsi="仿宋_GB2312" w:eastAsia="仿宋_GB2312" w:cs="仿宋_GB2312"/>
          <w:sz w:val="32"/>
          <w:szCs w:val="32"/>
        </w:rPr>
        <w:t>公司</w:t>
      </w:r>
      <w:r>
        <w:rPr>
          <w:rFonts w:hint="eastAsia" w:ascii="仿宋_GB2312" w:hAnsi="仿宋_GB2312" w:eastAsia="仿宋_GB2312" w:cs="仿宋_GB2312"/>
          <w:sz w:val="32"/>
          <w:szCs w:val="32"/>
          <w:lang w:val="en-US" w:eastAsia="zh-CN"/>
        </w:rPr>
        <w:t>项目实施成果</w:t>
      </w:r>
      <w:r>
        <w:rPr>
          <w:rFonts w:hint="eastAsia" w:ascii="仿宋_GB2312" w:hAnsi="仿宋_GB2312" w:eastAsia="仿宋_GB2312" w:cs="仿宋_GB2312"/>
          <w:sz w:val="32"/>
          <w:szCs w:val="32"/>
          <w:lang w:val="en-US" w:eastAsia="zh-Hans"/>
        </w:rPr>
        <w:t>及</w:t>
      </w:r>
      <w:r>
        <w:rPr>
          <w:rFonts w:hint="eastAsia" w:ascii="仿宋_GB2312" w:hAnsi="仿宋_GB2312" w:eastAsia="仿宋_GB2312" w:cs="仿宋_GB2312"/>
          <w:sz w:val="32"/>
          <w:szCs w:val="32"/>
          <w:lang w:val="en-US" w:eastAsia="zh-CN"/>
        </w:rPr>
        <w:t>新一轮</w:t>
      </w:r>
      <w:r>
        <w:rPr>
          <w:rFonts w:hint="default" w:ascii="仿宋_GB2312" w:hAnsi="仿宋_GB2312" w:eastAsia="仿宋_GB2312" w:cs="仿宋_GB2312"/>
          <w:sz w:val="32"/>
          <w:szCs w:val="32"/>
          <w:lang w:val="en-US" w:eastAsia="zh-CN"/>
        </w:rPr>
        <w:t>城乡建设用地</w:t>
      </w:r>
      <w:r>
        <w:rPr>
          <w:rFonts w:hint="eastAsia" w:ascii="仿宋_GB2312" w:hAnsi="仿宋_GB2312" w:eastAsia="仿宋_GB2312" w:cs="仿宋_GB2312"/>
          <w:sz w:val="32"/>
          <w:szCs w:val="32"/>
          <w:lang w:val="en-US" w:eastAsia="zh-CN"/>
        </w:rPr>
        <w:t>增减挂钩项目、旱改水+新增耕地开发</w:t>
      </w:r>
      <w:r>
        <w:rPr>
          <w:rFonts w:hint="eastAsia" w:ascii="仿宋_GB2312" w:hAnsi="仿宋_GB2312" w:eastAsia="仿宋_GB2312" w:cs="仿宋_GB2312"/>
          <w:sz w:val="32"/>
          <w:szCs w:val="32"/>
          <w:lang w:val="en-US" w:eastAsia="zh-Hans"/>
        </w:rPr>
        <w:t>项目</w:t>
      </w:r>
      <w:r>
        <w:rPr>
          <w:rFonts w:hint="eastAsia" w:ascii="仿宋_GB2312" w:hAnsi="仿宋_GB2312" w:eastAsia="仿宋_GB2312" w:cs="仿宋_GB2312"/>
          <w:sz w:val="32"/>
          <w:szCs w:val="32"/>
          <w:lang w:val="en-US" w:eastAsia="zh-CN"/>
        </w:rPr>
        <w:t>有</w:t>
      </w:r>
      <w:r>
        <w:rPr>
          <w:rFonts w:hint="eastAsia" w:ascii="仿宋_GB2312" w:hAnsi="仿宋_GB2312" w:eastAsia="仿宋_GB2312" w:cs="仿宋_GB2312"/>
          <w:sz w:val="32"/>
          <w:szCs w:val="32"/>
          <w:lang w:val="en-US" w:eastAsia="zh-Hans"/>
        </w:rPr>
        <w:t>关情况</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最后，</w:t>
      </w:r>
      <w:r>
        <w:rPr>
          <w:rFonts w:hint="eastAsia" w:ascii="仿宋_GB2312" w:hAnsi="仿宋_GB2312" w:eastAsia="仿宋_GB2312" w:cs="仿宋_GB2312"/>
          <w:sz w:val="32"/>
          <w:szCs w:val="32"/>
          <w:lang w:val="en-US" w:eastAsia="zh-Hans"/>
        </w:rPr>
        <w:t>伏川董事长</w:t>
      </w:r>
      <w:r>
        <w:rPr>
          <w:rFonts w:hint="eastAsia" w:ascii="仿宋_GB2312" w:hAnsi="仿宋_GB2312" w:eastAsia="仿宋_GB2312" w:cs="仿宋_GB2312"/>
          <w:sz w:val="32"/>
          <w:szCs w:val="32"/>
          <w:lang w:val="en-US" w:eastAsia="zh-CN"/>
        </w:rPr>
        <w:t>与高靖总经理围绕“新一轮</w:t>
      </w:r>
      <w:r>
        <w:rPr>
          <w:rFonts w:hint="default" w:ascii="仿宋_GB2312" w:hAnsi="仿宋_GB2312" w:eastAsia="仿宋_GB2312" w:cs="仿宋_GB2312"/>
          <w:sz w:val="32"/>
          <w:szCs w:val="32"/>
          <w:lang w:val="en-US" w:eastAsia="zh-CN"/>
        </w:rPr>
        <w:t>城乡建设用地</w:t>
      </w:r>
      <w:r>
        <w:rPr>
          <w:rFonts w:hint="eastAsia" w:ascii="仿宋_GB2312" w:hAnsi="仿宋_GB2312" w:eastAsia="仿宋_GB2312" w:cs="仿宋_GB2312"/>
          <w:sz w:val="32"/>
          <w:szCs w:val="32"/>
          <w:lang w:val="en-US" w:eastAsia="zh-CN"/>
        </w:rPr>
        <w:t>增减挂钩项目”“旱改水+新增耕地开发</w:t>
      </w:r>
      <w:r>
        <w:rPr>
          <w:rFonts w:hint="eastAsia" w:ascii="仿宋_GB2312" w:hAnsi="仿宋_GB2312" w:eastAsia="仿宋_GB2312" w:cs="仿宋_GB2312"/>
          <w:sz w:val="32"/>
          <w:szCs w:val="32"/>
          <w:lang w:val="en-US" w:eastAsia="zh-Hans"/>
        </w:rPr>
        <w:t>项目</w:t>
      </w:r>
      <w:r>
        <w:rPr>
          <w:rFonts w:hint="eastAsia" w:ascii="仿宋_GB2312" w:hAnsi="仿宋_GB2312" w:eastAsia="仿宋_GB2312" w:cs="仿宋_GB2312"/>
          <w:sz w:val="32"/>
          <w:szCs w:val="32"/>
          <w:lang w:val="en-US" w:eastAsia="zh-CN"/>
        </w:rPr>
        <w:t>”投资合作开展深入交流。</w:t>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240" w:lineRule="auto"/>
        <w:ind w:right="0"/>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drawing>
          <wp:inline distT="0" distB="0" distL="114300" distR="114300">
            <wp:extent cx="4434205" cy="3327400"/>
            <wp:effectExtent l="0" t="0" r="4445" b="6350"/>
            <wp:docPr id="5" name="图片 5"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3"/>
                    <pic:cNvPicPr>
                      <a:picLocks noChangeAspect="1"/>
                    </pic:cNvPicPr>
                  </pic:nvPicPr>
                  <pic:blipFill>
                    <a:blip r:embed="rId7"/>
                    <a:stretch>
                      <a:fillRect/>
                    </a:stretch>
                  </pic:blipFill>
                  <pic:spPr>
                    <a:xfrm>
                      <a:off x="0" y="0"/>
                      <a:ext cx="4434205" cy="3327400"/>
                    </a:xfrm>
                    <a:prstGeom prst="rect">
                      <a:avLst/>
                    </a:prstGeom>
                  </pic:spPr>
                </pic:pic>
              </a:graphicData>
            </a:graphic>
          </wp:inline>
        </w:drawing>
      </w:r>
    </w:p>
    <w:p>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firstLine="640"/>
        <w:jc w:val="left"/>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2023年，我们公司</w:t>
      </w:r>
      <w:r>
        <w:rPr>
          <w:rFonts w:hint="default" w:ascii="仿宋_GB2312" w:hAnsi="仿宋_GB2312" w:eastAsia="仿宋_GB2312" w:cs="仿宋_GB2312"/>
          <w:sz w:val="32"/>
          <w:szCs w:val="32"/>
          <w:lang w:val="en-US" w:eastAsia="zh-CN"/>
        </w:rPr>
        <w:t>新一轮城乡建设用地增减挂钩项目</w:t>
      </w:r>
      <w:r>
        <w:rPr>
          <w:rFonts w:hint="eastAsia" w:ascii="仿宋_GB2312" w:hAnsi="仿宋_GB2312" w:eastAsia="仿宋_GB2312" w:cs="仿宋_GB2312"/>
          <w:sz w:val="32"/>
          <w:szCs w:val="32"/>
          <w:lang w:val="en-US" w:eastAsia="zh-CN"/>
        </w:rPr>
        <w:t>计划实施面积约11000亩，</w:t>
      </w:r>
      <w:r>
        <w:rPr>
          <w:rFonts w:hint="default" w:ascii="仿宋_GB2312" w:hAnsi="仿宋_GB2312" w:eastAsia="仿宋_GB2312" w:cs="仿宋_GB2312"/>
          <w:sz w:val="32"/>
          <w:szCs w:val="32"/>
          <w:lang w:val="en-US" w:eastAsia="zh-CN"/>
        </w:rPr>
        <w:t>“旱改水+新增耕地开发”项目</w:t>
      </w:r>
      <w:r>
        <w:rPr>
          <w:rFonts w:hint="eastAsia" w:ascii="仿宋_GB2312" w:hAnsi="仿宋_GB2312" w:eastAsia="仿宋_GB2312" w:cs="仿宋_GB2312"/>
          <w:sz w:val="32"/>
          <w:szCs w:val="32"/>
          <w:lang w:val="en-US" w:eastAsia="zh-CN"/>
        </w:rPr>
        <w:t>计划实施面积2500亩，</w:t>
      </w:r>
      <w:r>
        <w:rPr>
          <w:rFonts w:hint="default" w:ascii="仿宋_GB2312" w:hAnsi="仿宋_GB2312" w:eastAsia="仿宋_GB2312" w:cs="仿宋_GB2312"/>
          <w:sz w:val="32"/>
          <w:szCs w:val="32"/>
          <w:lang w:val="en-US" w:eastAsia="zh-CN"/>
        </w:rPr>
        <w:t>大力推进</w:t>
      </w:r>
      <w:r>
        <w:rPr>
          <w:rFonts w:hint="eastAsia" w:ascii="仿宋_GB2312" w:hAnsi="仿宋_GB2312" w:eastAsia="仿宋_GB2312" w:cs="仿宋_GB2312"/>
          <w:sz w:val="32"/>
          <w:szCs w:val="32"/>
          <w:lang w:val="en-US" w:eastAsia="zh-CN"/>
        </w:rPr>
        <w:t>“新一轮</w:t>
      </w:r>
      <w:r>
        <w:rPr>
          <w:rFonts w:hint="default" w:ascii="仿宋_GB2312" w:hAnsi="仿宋_GB2312" w:eastAsia="仿宋_GB2312" w:cs="仿宋_GB2312"/>
          <w:sz w:val="32"/>
          <w:szCs w:val="32"/>
          <w:lang w:val="en-US" w:eastAsia="zh-CN"/>
        </w:rPr>
        <w:t>城乡建设用</w:t>
      </w:r>
      <w:r>
        <w:rPr>
          <w:rFonts w:hint="eastAsia" w:ascii="仿宋_GB2312" w:hAnsi="仿宋_GB2312" w:eastAsia="仿宋_GB2312" w:cs="仿宋_GB2312"/>
          <w:sz w:val="32"/>
          <w:szCs w:val="32"/>
          <w:lang w:val="en-US" w:eastAsia="zh-CN"/>
        </w:rPr>
        <w:t>地增减挂钩”及“旱改水+新增耕地开发”</w:t>
      </w:r>
      <w:r>
        <w:rPr>
          <w:rFonts w:hint="eastAsia" w:ascii="仿宋_GB2312" w:hAnsi="仿宋_GB2312" w:eastAsia="仿宋_GB2312" w:cs="仿宋_GB2312"/>
          <w:sz w:val="32"/>
          <w:szCs w:val="32"/>
          <w:lang w:val="en-US" w:eastAsia="zh-Hans"/>
        </w:rPr>
        <w:t>项目</w:t>
      </w:r>
      <w:r>
        <w:rPr>
          <w:rFonts w:hint="eastAsia" w:ascii="仿宋_GB2312" w:hAnsi="仿宋_GB2312" w:eastAsia="仿宋_GB2312" w:cs="仿宋_GB2312"/>
          <w:sz w:val="32"/>
          <w:szCs w:val="32"/>
          <w:lang w:val="en-US" w:eastAsia="zh-CN"/>
        </w:rPr>
        <w:t>，守牢耕地保护红线，筑牢粮食安全底线。</w:t>
      </w:r>
      <w:bookmarkStart w:id="0" w:name="_GoBack"/>
      <w:bookmarkEnd w:id="0"/>
    </w:p>
    <w:sectPr>
      <w:footerReference r:id="rId3" w:type="default"/>
      <w:pgSz w:w="11906" w:h="16838"/>
      <w:pgMar w:top="1417" w:right="1800" w:bottom="1417"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1" w:fontKey="{DC66E414-7A8B-477F-917A-5CEF3198FBBF}"/>
  </w:font>
  <w:font w:name="楷体">
    <w:panose1 w:val="02010609060101010101"/>
    <w:charset w:val="86"/>
    <w:family w:val="auto"/>
    <w:pitch w:val="default"/>
    <w:sig w:usb0="800002BF" w:usb1="38CF7CFA" w:usb2="00000016" w:usb3="00000000" w:csb0="00040001" w:csb1="00000000"/>
    <w:embedRegular r:id="rId2" w:fontKey="{5E3B101F-47CB-4F55-B379-6A46D993E326}"/>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6"/>
                      <w:rPr>
                        <w:sz w:val="21"/>
                        <w:szCs w:val="21"/>
                      </w:rPr>
                    </w:pPr>
                    <w:r>
                      <w:rPr>
                        <w:sz w:val="21"/>
                        <w:szCs w:val="21"/>
                      </w:rPr>
                      <w:fldChar w:fldCharType="begin"/>
                    </w:r>
                    <w:r>
                      <w:rPr>
                        <w:sz w:val="21"/>
                        <w:szCs w:val="21"/>
                      </w:rPr>
                      <w:instrText xml:space="preserve"> PAGE  \* MERGEFORMAT </w:instrText>
                    </w:r>
                    <w:r>
                      <w:rPr>
                        <w:sz w:val="21"/>
                        <w:szCs w:val="21"/>
                      </w:rPr>
                      <w:fldChar w:fldCharType="separate"/>
                    </w:r>
                    <w:r>
                      <w:rPr>
                        <w:sz w:val="21"/>
                        <w:szCs w:val="21"/>
                      </w:rPr>
                      <w:t>1</w:t>
                    </w:r>
                    <w:r>
                      <w:rPr>
                        <w:sz w:val="21"/>
                        <w:szCs w:val="21"/>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2"/>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IwNDA2OWE4MTA4YTc1ZTM2MWZjMzIwMTdlOTdmMzQifQ=="/>
  </w:docVars>
  <w:rsids>
    <w:rsidRoot w:val="2CF13E98"/>
    <w:rsid w:val="001B19E2"/>
    <w:rsid w:val="00447405"/>
    <w:rsid w:val="00515C5E"/>
    <w:rsid w:val="00534FE4"/>
    <w:rsid w:val="0078143C"/>
    <w:rsid w:val="00922CFF"/>
    <w:rsid w:val="00BE578A"/>
    <w:rsid w:val="00D71948"/>
    <w:rsid w:val="00EB7E60"/>
    <w:rsid w:val="01143147"/>
    <w:rsid w:val="011C44BE"/>
    <w:rsid w:val="011F300C"/>
    <w:rsid w:val="01731D43"/>
    <w:rsid w:val="01C10EAA"/>
    <w:rsid w:val="01DD3E1B"/>
    <w:rsid w:val="01E52B01"/>
    <w:rsid w:val="01F40F97"/>
    <w:rsid w:val="025A34EF"/>
    <w:rsid w:val="02875EE9"/>
    <w:rsid w:val="028C16F3"/>
    <w:rsid w:val="02A00683"/>
    <w:rsid w:val="02A12ECC"/>
    <w:rsid w:val="02B56978"/>
    <w:rsid w:val="02C848FD"/>
    <w:rsid w:val="030659D3"/>
    <w:rsid w:val="03764359"/>
    <w:rsid w:val="038237DB"/>
    <w:rsid w:val="03AA7B5F"/>
    <w:rsid w:val="03DB21CE"/>
    <w:rsid w:val="03EF7C67"/>
    <w:rsid w:val="040C6A6B"/>
    <w:rsid w:val="04222A4B"/>
    <w:rsid w:val="04EA0D61"/>
    <w:rsid w:val="04EA4674"/>
    <w:rsid w:val="053242B0"/>
    <w:rsid w:val="0559183C"/>
    <w:rsid w:val="055A64E0"/>
    <w:rsid w:val="05687CD1"/>
    <w:rsid w:val="056D353A"/>
    <w:rsid w:val="057C5A82"/>
    <w:rsid w:val="05A827C4"/>
    <w:rsid w:val="05DB04A3"/>
    <w:rsid w:val="06094F71"/>
    <w:rsid w:val="06127C3D"/>
    <w:rsid w:val="063110B1"/>
    <w:rsid w:val="06552626"/>
    <w:rsid w:val="06846D53"/>
    <w:rsid w:val="06924AC5"/>
    <w:rsid w:val="06A95326"/>
    <w:rsid w:val="06C2617C"/>
    <w:rsid w:val="06D05B2E"/>
    <w:rsid w:val="06D53145"/>
    <w:rsid w:val="06F37CAA"/>
    <w:rsid w:val="072B545A"/>
    <w:rsid w:val="073E6F3C"/>
    <w:rsid w:val="07561603"/>
    <w:rsid w:val="0774295E"/>
    <w:rsid w:val="07845545"/>
    <w:rsid w:val="078F3D44"/>
    <w:rsid w:val="07996868"/>
    <w:rsid w:val="07B83203"/>
    <w:rsid w:val="07CA07CF"/>
    <w:rsid w:val="07D42B50"/>
    <w:rsid w:val="080A32C2"/>
    <w:rsid w:val="080D4B60"/>
    <w:rsid w:val="08412974"/>
    <w:rsid w:val="08966904"/>
    <w:rsid w:val="08D842AF"/>
    <w:rsid w:val="09383E5F"/>
    <w:rsid w:val="09930893"/>
    <w:rsid w:val="09992B4F"/>
    <w:rsid w:val="09A2382A"/>
    <w:rsid w:val="0A093CD6"/>
    <w:rsid w:val="0A122902"/>
    <w:rsid w:val="0A3A08FE"/>
    <w:rsid w:val="0A4A3749"/>
    <w:rsid w:val="0A56459C"/>
    <w:rsid w:val="0AC220FF"/>
    <w:rsid w:val="0AD6392F"/>
    <w:rsid w:val="0B3F3282"/>
    <w:rsid w:val="0B40088E"/>
    <w:rsid w:val="0B513234"/>
    <w:rsid w:val="0B675FDC"/>
    <w:rsid w:val="0B7745C3"/>
    <w:rsid w:val="0B8909A2"/>
    <w:rsid w:val="0BD47450"/>
    <w:rsid w:val="0C230DF6"/>
    <w:rsid w:val="0C2C0B50"/>
    <w:rsid w:val="0C863002"/>
    <w:rsid w:val="0CBC47FB"/>
    <w:rsid w:val="0CBF0B1F"/>
    <w:rsid w:val="0CCE2B10"/>
    <w:rsid w:val="0CE916F8"/>
    <w:rsid w:val="0D0054BC"/>
    <w:rsid w:val="0D063F95"/>
    <w:rsid w:val="0D162709"/>
    <w:rsid w:val="0D2E5751"/>
    <w:rsid w:val="0D711E33"/>
    <w:rsid w:val="0D837D9E"/>
    <w:rsid w:val="0D8B280A"/>
    <w:rsid w:val="0DA63A8D"/>
    <w:rsid w:val="0DF76096"/>
    <w:rsid w:val="0DFC515F"/>
    <w:rsid w:val="0E294810"/>
    <w:rsid w:val="0E460DCC"/>
    <w:rsid w:val="0E52151F"/>
    <w:rsid w:val="0E5B5AE4"/>
    <w:rsid w:val="0E7F400C"/>
    <w:rsid w:val="0E9953A0"/>
    <w:rsid w:val="0EAC0AC2"/>
    <w:rsid w:val="0ED46BAE"/>
    <w:rsid w:val="0F184516"/>
    <w:rsid w:val="0F3047DF"/>
    <w:rsid w:val="0F3A448D"/>
    <w:rsid w:val="0F3F6981"/>
    <w:rsid w:val="0F4774B3"/>
    <w:rsid w:val="0F770D50"/>
    <w:rsid w:val="0F803E6A"/>
    <w:rsid w:val="0F826B96"/>
    <w:rsid w:val="0FEE4ABE"/>
    <w:rsid w:val="0FFB356D"/>
    <w:rsid w:val="10953945"/>
    <w:rsid w:val="10B03813"/>
    <w:rsid w:val="10B347B3"/>
    <w:rsid w:val="10B9651B"/>
    <w:rsid w:val="10C36704"/>
    <w:rsid w:val="11005262"/>
    <w:rsid w:val="11196324"/>
    <w:rsid w:val="112F3D99"/>
    <w:rsid w:val="116568E7"/>
    <w:rsid w:val="11903381"/>
    <w:rsid w:val="119125EE"/>
    <w:rsid w:val="119836EC"/>
    <w:rsid w:val="119A7465"/>
    <w:rsid w:val="11BD26D1"/>
    <w:rsid w:val="11D02E86"/>
    <w:rsid w:val="11E46932"/>
    <w:rsid w:val="12214013"/>
    <w:rsid w:val="12307DC9"/>
    <w:rsid w:val="12736448"/>
    <w:rsid w:val="12855E66"/>
    <w:rsid w:val="12BF65B4"/>
    <w:rsid w:val="12CA6EC6"/>
    <w:rsid w:val="12CD386A"/>
    <w:rsid w:val="12D270D2"/>
    <w:rsid w:val="130059ED"/>
    <w:rsid w:val="13023513"/>
    <w:rsid w:val="132D60B6"/>
    <w:rsid w:val="13A66595"/>
    <w:rsid w:val="13DA7FEC"/>
    <w:rsid w:val="13FD3CDB"/>
    <w:rsid w:val="14171240"/>
    <w:rsid w:val="143D4EE1"/>
    <w:rsid w:val="145558C5"/>
    <w:rsid w:val="14EC5857"/>
    <w:rsid w:val="14EE7457"/>
    <w:rsid w:val="14F5049C"/>
    <w:rsid w:val="15100F95"/>
    <w:rsid w:val="15396F94"/>
    <w:rsid w:val="159B43D0"/>
    <w:rsid w:val="15E50EB8"/>
    <w:rsid w:val="15F07F9B"/>
    <w:rsid w:val="1618304E"/>
    <w:rsid w:val="162A6A30"/>
    <w:rsid w:val="167F30CD"/>
    <w:rsid w:val="16EA3503"/>
    <w:rsid w:val="174103C0"/>
    <w:rsid w:val="17B2302E"/>
    <w:rsid w:val="17B42B23"/>
    <w:rsid w:val="17B61219"/>
    <w:rsid w:val="181B0BD3"/>
    <w:rsid w:val="182A7068"/>
    <w:rsid w:val="18441ED8"/>
    <w:rsid w:val="18552337"/>
    <w:rsid w:val="18934C0E"/>
    <w:rsid w:val="18A73D6E"/>
    <w:rsid w:val="18D94D16"/>
    <w:rsid w:val="18FF4051"/>
    <w:rsid w:val="190463AA"/>
    <w:rsid w:val="19367F06"/>
    <w:rsid w:val="197836ED"/>
    <w:rsid w:val="19892243"/>
    <w:rsid w:val="19B117EF"/>
    <w:rsid w:val="19D11CF1"/>
    <w:rsid w:val="1A1D1987"/>
    <w:rsid w:val="1A6E148E"/>
    <w:rsid w:val="1A7016AA"/>
    <w:rsid w:val="1ACC4407"/>
    <w:rsid w:val="1B1C1F38"/>
    <w:rsid w:val="1B28788F"/>
    <w:rsid w:val="1B481CDF"/>
    <w:rsid w:val="1BBD091F"/>
    <w:rsid w:val="1BCB4C28"/>
    <w:rsid w:val="1C026332"/>
    <w:rsid w:val="1C0320AA"/>
    <w:rsid w:val="1C220782"/>
    <w:rsid w:val="1C6362A9"/>
    <w:rsid w:val="1C6B04CC"/>
    <w:rsid w:val="1C7FA433"/>
    <w:rsid w:val="1C88053B"/>
    <w:rsid w:val="1CB33FB7"/>
    <w:rsid w:val="1CC405EB"/>
    <w:rsid w:val="1CE62F38"/>
    <w:rsid w:val="1CEE024A"/>
    <w:rsid w:val="1D4604A0"/>
    <w:rsid w:val="1D5163CA"/>
    <w:rsid w:val="1D715850"/>
    <w:rsid w:val="1D8F37A2"/>
    <w:rsid w:val="1D993179"/>
    <w:rsid w:val="1DA17CBE"/>
    <w:rsid w:val="1DB14E4D"/>
    <w:rsid w:val="1DBC0986"/>
    <w:rsid w:val="1DD01C2C"/>
    <w:rsid w:val="1E5D0F36"/>
    <w:rsid w:val="1E605592"/>
    <w:rsid w:val="1EDA17E8"/>
    <w:rsid w:val="1F3F789D"/>
    <w:rsid w:val="1F5E41C7"/>
    <w:rsid w:val="1FB738D7"/>
    <w:rsid w:val="1FCC29C7"/>
    <w:rsid w:val="1FD955FC"/>
    <w:rsid w:val="1FFF6935"/>
    <w:rsid w:val="200F01E3"/>
    <w:rsid w:val="202820DF"/>
    <w:rsid w:val="20340A84"/>
    <w:rsid w:val="203C3DDD"/>
    <w:rsid w:val="205B4263"/>
    <w:rsid w:val="20A0611A"/>
    <w:rsid w:val="20B02F73"/>
    <w:rsid w:val="20BB73F7"/>
    <w:rsid w:val="20CF69FF"/>
    <w:rsid w:val="20DE6C42"/>
    <w:rsid w:val="20FD356C"/>
    <w:rsid w:val="211663DC"/>
    <w:rsid w:val="21182154"/>
    <w:rsid w:val="21894E00"/>
    <w:rsid w:val="219537A4"/>
    <w:rsid w:val="21997739"/>
    <w:rsid w:val="21AD5376"/>
    <w:rsid w:val="21B225A8"/>
    <w:rsid w:val="220E6500"/>
    <w:rsid w:val="225B2D2E"/>
    <w:rsid w:val="23360FB7"/>
    <w:rsid w:val="236C5011"/>
    <w:rsid w:val="23827D58"/>
    <w:rsid w:val="23872886"/>
    <w:rsid w:val="23A203FB"/>
    <w:rsid w:val="23B73EA6"/>
    <w:rsid w:val="23E6478B"/>
    <w:rsid w:val="23EA427B"/>
    <w:rsid w:val="23F24EDE"/>
    <w:rsid w:val="2401693C"/>
    <w:rsid w:val="24431011"/>
    <w:rsid w:val="24650604"/>
    <w:rsid w:val="24BB6E91"/>
    <w:rsid w:val="24BB79C6"/>
    <w:rsid w:val="24E837C8"/>
    <w:rsid w:val="24F06D81"/>
    <w:rsid w:val="24FC39CF"/>
    <w:rsid w:val="250A6257"/>
    <w:rsid w:val="250D5602"/>
    <w:rsid w:val="2512132D"/>
    <w:rsid w:val="25240F0F"/>
    <w:rsid w:val="25311A36"/>
    <w:rsid w:val="253634F0"/>
    <w:rsid w:val="25445C0D"/>
    <w:rsid w:val="25453733"/>
    <w:rsid w:val="25565941"/>
    <w:rsid w:val="25602B6B"/>
    <w:rsid w:val="257F09F3"/>
    <w:rsid w:val="2584600A"/>
    <w:rsid w:val="25916979"/>
    <w:rsid w:val="25B6018D"/>
    <w:rsid w:val="25C12DBA"/>
    <w:rsid w:val="260809E9"/>
    <w:rsid w:val="262B0B7B"/>
    <w:rsid w:val="262C01DD"/>
    <w:rsid w:val="26AF70B6"/>
    <w:rsid w:val="26B172D2"/>
    <w:rsid w:val="26BF7F04"/>
    <w:rsid w:val="26CD578F"/>
    <w:rsid w:val="27070CA1"/>
    <w:rsid w:val="2745136F"/>
    <w:rsid w:val="274B2F3E"/>
    <w:rsid w:val="27530191"/>
    <w:rsid w:val="27677991"/>
    <w:rsid w:val="27882B74"/>
    <w:rsid w:val="27DF39CB"/>
    <w:rsid w:val="28017DE6"/>
    <w:rsid w:val="285E1A4E"/>
    <w:rsid w:val="286B525F"/>
    <w:rsid w:val="287252B6"/>
    <w:rsid w:val="28B74948"/>
    <w:rsid w:val="28BB0CDC"/>
    <w:rsid w:val="28CC797B"/>
    <w:rsid w:val="28CD5F1A"/>
    <w:rsid w:val="28EF5E90"/>
    <w:rsid w:val="29064A87"/>
    <w:rsid w:val="29325117"/>
    <w:rsid w:val="29673C78"/>
    <w:rsid w:val="29891E41"/>
    <w:rsid w:val="29AB656F"/>
    <w:rsid w:val="2A16744D"/>
    <w:rsid w:val="2A612DBE"/>
    <w:rsid w:val="2A895E70"/>
    <w:rsid w:val="2AF2781B"/>
    <w:rsid w:val="2B083239"/>
    <w:rsid w:val="2BA271EA"/>
    <w:rsid w:val="2BBE369E"/>
    <w:rsid w:val="2BED168F"/>
    <w:rsid w:val="2C091017"/>
    <w:rsid w:val="2C2E3173"/>
    <w:rsid w:val="2C482942"/>
    <w:rsid w:val="2C666469"/>
    <w:rsid w:val="2CF13E98"/>
    <w:rsid w:val="2D0D2D89"/>
    <w:rsid w:val="2D4E77A4"/>
    <w:rsid w:val="2D6D7E49"/>
    <w:rsid w:val="2DC242E1"/>
    <w:rsid w:val="2DD930D9"/>
    <w:rsid w:val="2DE24215"/>
    <w:rsid w:val="2DEA4E78"/>
    <w:rsid w:val="2DFC0A5D"/>
    <w:rsid w:val="2E15630F"/>
    <w:rsid w:val="2E547004"/>
    <w:rsid w:val="2E6054F4"/>
    <w:rsid w:val="2E7FFA33"/>
    <w:rsid w:val="2EB95AB9"/>
    <w:rsid w:val="2F320885"/>
    <w:rsid w:val="2F511653"/>
    <w:rsid w:val="2F5C31CD"/>
    <w:rsid w:val="2F8F217B"/>
    <w:rsid w:val="2FC811E9"/>
    <w:rsid w:val="2FCA5B4E"/>
    <w:rsid w:val="2FF7387C"/>
    <w:rsid w:val="2FFF30DD"/>
    <w:rsid w:val="3025663B"/>
    <w:rsid w:val="30281C88"/>
    <w:rsid w:val="30705B08"/>
    <w:rsid w:val="308B46F0"/>
    <w:rsid w:val="30B31E99"/>
    <w:rsid w:val="312406A1"/>
    <w:rsid w:val="313034EA"/>
    <w:rsid w:val="31BE0AF5"/>
    <w:rsid w:val="31D2274A"/>
    <w:rsid w:val="3216448E"/>
    <w:rsid w:val="3253123E"/>
    <w:rsid w:val="329D070B"/>
    <w:rsid w:val="32B37F2E"/>
    <w:rsid w:val="32BF6B7E"/>
    <w:rsid w:val="33024A12"/>
    <w:rsid w:val="33435756"/>
    <w:rsid w:val="33610C97"/>
    <w:rsid w:val="33812FEC"/>
    <w:rsid w:val="33813B89"/>
    <w:rsid w:val="338D077F"/>
    <w:rsid w:val="339C6C14"/>
    <w:rsid w:val="339E34FC"/>
    <w:rsid w:val="33E3296E"/>
    <w:rsid w:val="33FD3B57"/>
    <w:rsid w:val="345904D6"/>
    <w:rsid w:val="34621C0C"/>
    <w:rsid w:val="346A6D13"/>
    <w:rsid w:val="34751048"/>
    <w:rsid w:val="34951FE2"/>
    <w:rsid w:val="34AB62AB"/>
    <w:rsid w:val="34BC4A49"/>
    <w:rsid w:val="35466E38"/>
    <w:rsid w:val="356279EA"/>
    <w:rsid w:val="35E7421C"/>
    <w:rsid w:val="35E914A3"/>
    <w:rsid w:val="35F51171"/>
    <w:rsid w:val="360D204B"/>
    <w:rsid w:val="3679323D"/>
    <w:rsid w:val="36826596"/>
    <w:rsid w:val="36CA4817"/>
    <w:rsid w:val="37067E37"/>
    <w:rsid w:val="370E1BD7"/>
    <w:rsid w:val="37773C20"/>
    <w:rsid w:val="37850378"/>
    <w:rsid w:val="37AC1270"/>
    <w:rsid w:val="37D5074A"/>
    <w:rsid w:val="38111988"/>
    <w:rsid w:val="38694D6E"/>
    <w:rsid w:val="38763ED8"/>
    <w:rsid w:val="3877232C"/>
    <w:rsid w:val="38A47CB2"/>
    <w:rsid w:val="38BD5663"/>
    <w:rsid w:val="38C71140"/>
    <w:rsid w:val="38E82CC8"/>
    <w:rsid w:val="39567866"/>
    <w:rsid w:val="39693A3D"/>
    <w:rsid w:val="39D72754"/>
    <w:rsid w:val="39E2447D"/>
    <w:rsid w:val="3A0379ED"/>
    <w:rsid w:val="3A06128C"/>
    <w:rsid w:val="3A181B64"/>
    <w:rsid w:val="3A233BEC"/>
    <w:rsid w:val="3A483652"/>
    <w:rsid w:val="3A656A41"/>
    <w:rsid w:val="3A8B192D"/>
    <w:rsid w:val="3A9643BE"/>
    <w:rsid w:val="3A9B19D4"/>
    <w:rsid w:val="3B0460F0"/>
    <w:rsid w:val="3B077069"/>
    <w:rsid w:val="3B5F70BA"/>
    <w:rsid w:val="3BBA35C8"/>
    <w:rsid w:val="3BBE7E97"/>
    <w:rsid w:val="3BDA0E4E"/>
    <w:rsid w:val="3BDD7DCA"/>
    <w:rsid w:val="3C4A1903"/>
    <w:rsid w:val="3C5B0CA5"/>
    <w:rsid w:val="3C5C633D"/>
    <w:rsid w:val="3C8A1D00"/>
    <w:rsid w:val="3C8B1C15"/>
    <w:rsid w:val="3C8B5A78"/>
    <w:rsid w:val="3CA78A46"/>
    <w:rsid w:val="3CDDA848"/>
    <w:rsid w:val="3D121CF5"/>
    <w:rsid w:val="3D281519"/>
    <w:rsid w:val="3D8E6A9B"/>
    <w:rsid w:val="3D9610F5"/>
    <w:rsid w:val="3DA94408"/>
    <w:rsid w:val="3DDB658B"/>
    <w:rsid w:val="3E38578C"/>
    <w:rsid w:val="3E6D16CB"/>
    <w:rsid w:val="3E796DB7"/>
    <w:rsid w:val="3E8804C1"/>
    <w:rsid w:val="3E8E35FE"/>
    <w:rsid w:val="3E947AE9"/>
    <w:rsid w:val="3E9820B8"/>
    <w:rsid w:val="3EF21DDE"/>
    <w:rsid w:val="3F19736B"/>
    <w:rsid w:val="3F6727CC"/>
    <w:rsid w:val="3F7A3AC2"/>
    <w:rsid w:val="3F9C9BEA"/>
    <w:rsid w:val="3FBF4FD8"/>
    <w:rsid w:val="3FDF4CAD"/>
    <w:rsid w:val="402051A2"/>
    <w:rsid w:val="40442B0E"/>
    <w:rsid w:val="40583EC3"/>
    <w:rsid w:val="407D392A"/>
    <w:rsid w:val="40B12F77"/>
    <w:rsid w:val="40B3559D"/>
    <w:rsid w:val="40D519B8"/>
    <w:rsid w:val="40DE261A"/>
    <w:rsid w:val="41101FF3"/>
    <w:rsid w:val="411918A4"/>
    <w:rsid w:val="41395AA3"/>
    <w:rsid w:val="41483F38"/>
    <w:rsid w:val="416319CC"/>
    <w:rsid w:val="4189279D"/>
    <w:rsid w:val="41A0255A"/>
    <w:rsid w:val="41C16D99"/>
    <w:rsid w:val="41FC4D16"/>
    <w:rsid w:val="42091919"/>
    <w:rsid w:val="4214231A"/>
    <w:rsid w:val="422E5823"/>
    <w:rsid w:val="42CF2B62"/>
    <w:rsid w:val="42D3596A"/>
    <w:rsid w:val="42DA5063"/>
    <w:rsid w:val="42ED123B"/>
    <w:rsid w:val="42FB1382"/>
    <w:rsid w:val="43023801"/>
    <w:rsid w:val="432E29A1"/>
    <w:rsid w:val="435766B4"/>
    <w:rsid w:val="436003D9"/>
    <w:rsid w:val="436037BB"/>
    <w:rsid w:val="43635059"/>
    <w:rsid w:val="436436EB"/>
    <w:rsid w:val="438448D9"/>
    <w:rsid w:val="43873B0D"/>
    <w:rsid w:val="43C61929"/>
    <w:rsid w:val="44042F3A"/>
    <w:rsid w:val="4495137C"/>
    <w:rsid w:val="44C67711"/>
    <w:rsid w:val="44E93C84"/>
    <w:rsid w:val="44EC107E"/>
    <w:rsid w:val="451F76A5"/>
    <w:rsid w:val="454406A2"/>
    <w:rsid w:val="4559608E"/>
    <w:rsid w:val="45701CAF"/>
    <w:rsid w:val="458A55DD"/>
    <w:rsid w:val="45B55914"/>
    <w:rsid w:val="45B93656"/>
    <w:rsid w:val="45C10451"/>
    <w:rsid w:val="45F11042"/>
    <w:rsid w:val="45F709E5"/>
    <w:rsid w:val="46205483"/>
    <w:rsid w:val="465E7D59"/>
    <w:rsid w:val="4686217F"/>
    <w:rsid w:val="468959CE"/>
    <w:rsid w:val="46957C1F"/>
    <w:rsid w:val="46DF70EC"/>
    <w:rsid w:val="470A7BFF"/>
    <w:rsid w:val="471274C2"/>
    <w:rsid w:val="474433F3"/>
    <w:rsid w:val="474B6530"/>
    <w:rsid w:val="475B004C"/>
    <w:rsid w:val="476D6C5D"/>
    <w:rsid w:val="47C57487"/>
    <w:rsid w:val="47CF0F0F"/>
    <w:rsid w:val="47D46525"/>
    <w:rsid w:val="4800731A"/>
    <w:rsid w:val="481D7ECC"/>
    <w:rsid w:val="481E3C44"/>
    <w:rsid w:val="48624C7F"/>
    <w:rsid w:val="489F2FD7"/>
    <w:rsid w:val="49331971"/>
    <w:rsid w:val="496343A9"/>
    <w:rsid w:val="49B77EAC"/>
    <w:rsid w:val="49BD5259"/>
    <w:rsid w:val="49E30CA1"/>
    <w:rsid w:val="49E51A63"/>
    <w:rsid w:val="4A3C6874"/>
    <w:rsid w:val="4A407EA2"/>
    <w:rsid w:val="4A484439"/>
    <w:rsid w:val="4ACF3F69"/>
    <w:rsid w:val="4AD02480"/>
    <w:rsid w:val="4AD30D16"/>
    <w:rsid w:val="4ADF76BB"/>
    <w:rsid w:val="4B215F25"/>
    <w:rsid w:val="4B231D8B"/>
    <w:rsid w:val="4B242E96"/>
    <w:rsid w:val="4B6202EC"/>
    <w:rsid w:val="4B906C07"/>
    <w:rsid w:val="4B92297F"/>
    <w:rsid w:val="4B9F32EE"/>
    <w:rsid w:val="4BA12BC2"/>
    <w:rsid w:val="4BB672A9"/>
    <w:rsid w:val="4BCD7E5B"/>
    <w:rsid w:val="4BE01869"/>
    <w:rsid w:val="4C261319"/>
    <w:rsid w:val="4C3B4DC5"/>
    <w:rsid w:val="4C433C79"/>
    <w:rsid w:val="4C4C0689"/>
    <w:rsid w:val="4C765737"/>
    <w:rsid w:val="4C7E6688"/>
    <w:rsid w:val="4CA30BBC"/>
    <w:rsid w:val="4CAB7EC7"/>
    <w:rsid w:val="4CCF375F"/>
    <w:rsid w:val="4D245859"/>
    <w:rsid w:val="4D3F6B37"/>
    <w:rsid w:val="4D5123C6"/>
    <w:rsid w:val="4D644802"/>
    <w:rsid w:val="4D8E0886"/>
    <w:rsid w:val="4D9F3131"/>
    <w:rsid w:val="4DDA4AB1"/>
    <w:rsid w:val="4E1853A0"/>
    <w:rsid w:val="4E4837C9"/>
    <w:rsid w:val="4E5A575A"/>
    <w:rsid w:val="4ED65279"/>
    <w:rsid w:val="4F135B85"/>
    <w:rsid w:val="4F247D92"/>
    <w:rsid w:val="4F5B752C"/>
    <w:rsid w:val="4FB21842"/>
    <w:rsid w:val="4FC41575"/>
    <w:rsid w:val="4FD95020"/>
    <w:rsid w:val="4FFB45DD"/>
    <w:rsid w:val="50632B3C"/>
    <w:rsid w:val="506D7517"/>
    <w:rsid w:val="50C452A3"/>
    <w:rsid w:val="510F05CE"/>
    <w:rsid w:val="514C35D0"/>
    <w:rsid w:val="51D907C9"/>
    <w:rsid w:val="520E57E3"/>
    <w:rsid w:val="52262836"/>
    <w:rsid w:val="52556A4B"/>
    <w:rsid w:val="5260237F"/>
    <w:rsid w:val="52630BD1"/>
    <w:rsid w:val="52674440"/>
    <w:rsid w:val="528C45CC"/>
    <w:rsid w:val="529214B7"/>
    <w:rsid w:val="52953939"/>
    <w:rsid w:val="52A82A88"/>
    <w:rsid w:val="52AF3E17"/>
    <w:rsid w:val="53852DC9"/>
    <w:rsid w:val="53A12BA9"/>
    <w:rsid w:val="54436F0C"/>
    <w:rsid w:val="545038CD"/>
    <w:rsid w:val="54BA6AA3"/>
    <w:rsid w:val="54DF6509"/>
    <w:rsid w:val="554D7917"/>
    <w:rsid w:val="55621614"/>
    <w:rsid w:val="55AF2380"/>
    <w:rsid w:val="55DD6EED"/>
    <w:rsid w:val="56757125"/>
    <w:rsid w:val="568E01E7"/>
    <w:rsid w:val="56E30533"/>
    <w:rsid w:val="56F36EBA"/>
    <w:rsid w:val="57055E9A"/>
    <w:rsid w:val="570B18ED"/>
    <w:rsid w:val="571A4344"/>
    <w:rsid w:val="57947A7F"/>
    <w:rsid w:val="57CD6A57"/>
    <w:rsid w:val="57DE0CFA"/>
    <w:rsid w:val="57DE31E7"/>
    <w:rsid w:val="57DF37AD"/>
    <w:rsid w:val="57E75E01"/>
    <w:rsid w:val="57F16C7F"/>
    <w:rsid w:val="57FB18AC"/>
    <w:rsid w:val="58012B06"/>
    <w:rsid w:val="58022C3B"/>
    <w:rsid w:val="58562F86"/>
    <w:rsid w:val="586438F5"/>
    <w:rsid w:val="586776B2"/>
    <w:rsid w:val="58A81A34"/>
    <w:rsid w:val="58B109C7"/>
    <w:rsid w:val="58C3061C"/>
    <w:rsid w:val="58EF7663"/>
    <w:rsid w:val="591F15CA"/>
    <w:rsid w:val="59350DEE"/>
    <w:rsid w:val="593C217C"/>
    <w:rsid w:val="59570D64"/>
    <w:rsid w:val="59653481"/>
    <w:rsid w:val="596811C3"/>
    <w:rsid w:val="596D0588"/>
    <w:rsid w:val="597F4213"/>
    <w:rsid w:val="59A57D21"/>
    <w:rsid w:val="59E71B20"/>
    <w:rsid w:val="5A2A0227"/>
    <w:rsid w:val="5A692FBD"/>
    <w:rsid w:val="5B44356A"/>
    <w:rsid w:val="5B661732"/>
    <w:rsid w:val="5C1E3DBB"/>
    <w:rsid w:val="5C390BF5"/>
    <w:rsid w:val="5CAF131C"/>
    <w:rsid w:val="5CBF559E"/>
    <w:rsid w:val="5CEA3EA6"/>
    <w:rsid w:val="5CEE5C46"/>
    <w:rsid w:val="5D2366BA"/>
    <w:rsid w:val="5D390382"/>
    <w:rsid w:val="5D3E2967"/>
    <w:rsid w:val="5D521F6E"/>
    <w:rsid w:val="5D7F6ADB"/>
    <w:rsid w:val="5DB42C29"/>
    <w:rsid w:val="5DD07337"/>
    <w:rsid w:val="5DE7D442"/>
    <w:rsid w:val="5DFB7557"/>
    <w:rsid w:val="5E2B5EEC"/>
    <w:rsid w:val="5E3E24F3"/>
    <w:rsid w:val="5E785A05"/>
    <w:rsid w:val="5E7E089E"/>
    <w:rsid w:val="5E8819C0"/>
    <w:rsid w:val="5E943ED2"/>
    <w:rsid w:val="5E9E5003"/>
    <w:rsid w:val="5EA62B2C"/>
    <w:rsid w:val="5EC24ED2"/>
    <w:rsid w:val="5EDB41E5"/>
    <w:rsid w:val="5F7733D7"/>
    <w:rsid w:val="5F8959EF"/>
    <w:rsid w:val="5F8B79B9"/>
    <w:rsid w:val="5FC30F01"/>
    <w:rsid w:val="5FF76DFD"/>
    <w:rsid w:val="5FF7FAF9"/>
    <w:rsid w:val="60363DC9"/>
    <w:rsid w:val="60396B55"/>
    <w:rsid w:val="6059557A"/>
    <w:rsid w:val="608763D3"/>
    <w:rsid w:val="60A3141C"/>
    <w:rsid w:val="60D809DC"/>
    <w:rsid w:val="60ED2F15"/>
    <w:rsid w:val="61376B64"/>
    <w:rsid w:val="61377DF9"/>
    <w:rsid w:val="61446072"/>
    <w:rsid w:val="61515A96"/>
    <w:rsid w:val="618F442A"/>
    <w:rsid w:val="61A60A66"/>
    <w:rsid w:val="62233ED9"/>
    <w:rsid w:val="62353C0D"/>
    <w:rsid w:val="62373E29"/>
    <w:rsid w:val="623E050C"/>
    <w:rsid w:val="624327CD"/>
    <w:rsid w:val="625E3163"/>
    <w:rsid w:val="62614A02"/>
    <w:rsid w:val="62DA4EE0"/>
    <w:rsid w:val="62DB47B4"/>
    <w:rsid w:val="633D546F"/>
    <w:rsid w:val="63421B9D"/>
    <w:rsid w:val="63512CC8"/>
    <w:rsid w:val="63923B0A"/>
    <w:rsid w:val="63C257C6"/>
    <w:rsid w:val="644D16E1"/>
    <w:rsid w:val="6454481E"/>
    <w:rsid w:val="64B259E8"/>
    <w:rsid w:val="64D24AEF"/>
    <w:rsid w:val="64DD4813"/>
    <w:rsid w:val="64E928CE"/>
    <w:rsid w:val="64F658D5"/>
    <w:rsid w:val="65314FE2"/>
    <w:rsid w:val="6560447A"/>
    <w:rsid w:val="656C203B"/>
    <w:rsid w:val="65AC2438"/>
    <w:rsid w:val="65B512EC"/>
    <w:rsid w:val="65DC0F6F"/>
    <w:rsid w:val="65F067C8"/>
    <w:rsid w:val="660F30F2"/>
    <w:rsid w:val="66175F3B"/>
    <w:rsid w:val="665705F5"/>
    <w:rsid w:val="666F593F"/>
    <w:rsid w:val="66F44096"/>
    <w:rsid w:val="66FB5425"/>
    <w:rsid w:val="67007FF3"/>
    <w:rsid w:val="672901E4"/>
    <w:rsid w:val="672A7AB8"/>
    <w:rsid w:val="678B5AC1"/>
    <w:rsid w:val="67BC859A"/>
    <w:rsid w:val="67D31EFE"/>
    <w:rsid w:val="67FF2CF3"/>
    <w:rsid w:val="6837248C"/>
    <w:rsid w:val="68374AAA"/>
    <w:rsid w:val="68D93544"/>
    <w:rsid w:val="68E63EB3"/>
    <w:rsid w:val="6929776F"/>
    <w:rsid w:val="698B6E87"/>
    <w:rsid w:val="699241F5"/>
    <w:rsid w:val="69FB12B4"/>
    <w:rsid w:val="6A244992"/>
    <w:rsid w:val="6A845731"/>
    <w:rsid w:val="6AB61D30"/>
    <w:rsid w:val="6AE54422"/>
    <w:rsid w:val="6AF52309"/>
    <w:rsid w:val="6B193A43"/>
    <w:rsid w:val="6B1C1E0E"/>
    <w:rsid w:val="6B272C8C"/>
    <w:rsid w:val="6B3513C8"/>
    <w:rsid w:val="6B5F3F69"/>
    <w:rsid w:val="6BC220E7"/>
    <w:rsid w:val="6BE91CF0"/>
    <w:rsid w:val="6BF47BB4"/>
    <w:rsid w:val="6C045F78"/>
    <w:rsid w:val="6C1B3E73"/>
    <w:rsid w:val="6C1C1D45"/>
    <w:rsid w:val="6C3B5E28"/>
    <w:rsid w:val="6C5C6E93"/>
    <w:rsid w:val="6CAB51F7"/>
    <w:rsid w:val="6CBE3DA5"/>
    <w:rsid w:val="6CD012BC"/>
    <w:rsid w:val="6CD96208"/>
    <w:rsid w:val="6CFD4DC6"/>
    <w:rsid w:val="6D4B0788"/>
    <w:rsid w:val="6D505D9E"/>
    <w:rsid w:val="6D635AD2"/>
    <w:rsid w:val="6D7B106D"/>
    <w:rsid w:val="6D7E0B5E"/>
    <w:rsid w:val="6DCD3A49"/>
    <w:rsid w:val="6DDB8DCA"/>
    <w:rsid w:val="6E212064"/>
    <w:rsid w:val="6E2B791C"/>
    <w:rsid w:val="6E3D6323"/>
    <w:rsid w:val="6E580688"/>
    <w:rsid w:val="6E5F63C4"/>
    <w:rsid w:val="6E7F06E9"/>
    <w:rsid w:val="6EB52B90"/>
    <w:rsid w:val="6EE175F6"/>
    <w:rsid w:val="6EE82732"/>
    <w:rsid w:val="6F066A21"/>
    <w:rsid w:val="6F0F7105"/>
    <w:rsid w:val="6F7C6230"/>
    <w:rsid w:val="6FBB1451"/>
    <w:rsid w:val="6FC00FB9"/>
    <w:rsid w:val="6FCE3184"/>
    <w:rsid w:val="6FF922AC"/>
    <w:rsid w:val="6FFD9FD0"/>
    <w:rsid w:val="70A21006"/>
    <w:rsid w:val="70CC1BE0"/>
    <w:rsid w:val="70DF5DB7"/>
    <w:rsid w:val="70F7175E"/>
    <w:rsid w:val="70F76C5D"/>
    <w:rsid w:val="71591CCB"/>
    <w:rsid w:val="719E532A"/>
    <w:rsid w:val="71E858E4"/>
    <w:rsid w:val="72026A77"/>
    <w:rsid w:val="721121A1"/>
    <w:rsid w:val="725D40AC"/>
    <w:rsid w:val="72600832"/>
    <w:rsid w:val="728C7879"/>
    <w:rsid w:val="72FC67AC"/>
    <w:rsid w:val="733046A8"/>
    <w:rsid w:val="73337CF4"/>
    <w:rsid w:val="737F2F3A"/>
    <w:rsid w:val="73A11102"/>
    <w:rsid w:val="73C5FF7C"/>
    <w:rsid w:val="73D019E7"/>
    <w:rsid w:val="74026044"/>
    <w:rsid w:val="743E2DF5"/>
    <w:rsid w:val="746D05CC"/>
    <w:rsid w:val="74BF5CE3"/>
    <w:rsid w:val="74CC6F57"/>
    <w:rsid w:val="74D2339F"/>
    <w:rsid w:val="74F6547D"/>
    <w:rsid w:val="75071439"/>
    <w:rsid w:val="753164B5"/>
    <w:rsid w:val="753541F8"/>
    <w:rsid w:val="753A180E"/>
    <w:rsid w:val="7599464B"/>
    <w:rsid w:val="759F5B15"/>
    <w:rsid w:val="75AD0232"/>
    <w:rsid w:val="75C258B4"/>
    <w:rsid w:val="75C64E50"/>
    <w:rsid w:val="760152FD"/>
    <w:rsid w:val="7610582B"/>
    <w:rsid w:val="761734EE"/>
    <w:rsid w:val="764F50B1"/>
    <w:rsid w:val="76595CC4"/>
    <w:rsid w:val="76636B42"/>
    <w:rsid w:val="767B3E8C"/>
    <w:rsid w:val="769B008A"/>
    <w:rsid w:val="76AE6010"/>
    <w:rsid w:val="76CD220E"/>
    <w:rsid w:val="76E131F8"/>
    <w:rsid w:val="774E76A8"/>
    <w:rsid w:val="776E579F"/>
    <w:rsid w:val="77A9384B"/>
    <w:rsid w:val="77B533CE"/>
    <w:rsid w:val="77B96535"/>
    <w:rsid w:val="77CD0717"/>
    <w:rsid w:val="77D53A70"/>
    <w:rsid w:val="77F88785"/>
    <w:rsid w:val="77FA0E6B"/>
    <w:rsid w:val="78061E7B"/>
    <w:rsid w:val="78063C29"/>
    <w:rsid w:val="784D2D5B"/>
    <w:rsid w:val="785E3A65"/>
    <w:rsid w:val="78674F07"/>
    <w:rsid w:val="788039DC"/>
    <w:rsid w:val="78CB7C1D"/>
    <w:rsid w:val="78F47F26"/>
    <w:rsid w:val="79266BB7"/>
    <w:rsid w:val="79680AFA"/>
    <w:rsid w:val="797057FE"/>
    <w:rsid w:val="79742779"/>
    <w:rsid w:val="798219D5"/>
    <w:rsid w:val="798B088A"/>
    <w:rsid w:val="79C773E8"/>
    <w:rsid w:val="79DC3957"/>
    <w:rsid w:val="7A140880"/>
    <w:rsid w:val="7A29645E"/>
    <w:rsid w:val="7A5073DE"/>
    <w:rsid w:val="7A984F70"/>
    <w:rsid w:val="7AA339B1"/>
    <w:rsid w:val="7AD85D51"/>
    <w:rsid w:val="7B413DB4"/>
    <w:rsid w:val="7BBBC447"/>
    <w:rsid w:val="7BDC717B"/>
    <w:rsid w:val="7BE67FFA"/>
    <w:rsid w:val="7C0B3F04"/>
    <w:rsid w:val="7C1125B8"/>
    <w:rsid w:val="7CBE1614"/>
    <w:rsid w:val="7CF93D5D"/>
    <w:rsid w:val="7D00305B"/>
    <w:rsid w:val="7D036989"/>
    <w:rsid w:val="7D250FF6"/>
    <w:rsid w:val="7D424C31"/>
    <w:rsid w:val="7D5B0573"/>
    <w:rsid w:val="7D917A20"/>
    <w:rsid w:val="7DFE1E77"/>
    <w:rsid w:val="7DFFCB56"/>
    <w:rsid w:val="7E34271A"/>
    <w:rsid w:val="7E663674"/>
    <w:rsid w:val="7EAB0AE0"/>
    <w:rsid w:val="7EE60311"/>
    <w:rsid w:val="7EEA4024"/>
    <w:rsid w:val="7F076C05"/>
    <w:rsid w:val="7F2F1CB8"/>
    <w:rsid w:val="7F4D213E"/>
    <w:rsid w:val="7F625BE9"/>
    <w:rsid w:val="7F631961"/>
    <w:rsid w:val="7F6FA6DD"/>
    <w:rsid w:val="7F759449"/>
    <w:rsid w:val="7F914720"/>
    <w:rsid w:val="7F953665"/>
    <w:rsid w:val="7FA06711"/>
    <w:rsid w:val="7FBB354B"/>
    <w:rsid w:val="7FD60385"/>
    <w:rsid w:val="7FED28F2"/>
    <w:rsid w:val="7FFF2480"/>
    <w:rsid w:val="7FFFDCB5"/>
    <w:rsid w:val="BB5A9AA0"/>
    <w:rsid w:val="BBAD6A06"/>
    <w:rsid w:val="BBEF3460"/>
    <w:rsid w:val="BDD42659"/>
    <w:rsid w:val="BDEF6337"/>
    <w:rsid w:val="DB5C7762"/>
    <w:rsid w:val="DED36C5F"/>
    <w:rsid w:val="DEEE4A66"/>
    <w:rsid w:val="DFF0B1DE"/>
    <w:rsid w:val="DFFD5DC7"/>
    <w:rsid w:val="EB9F6686"/>
    <w:rsid w:val="EEEF4E42"/>
    <w:rsid w:val="EF3B2C4E"/>
    <w:rsid w:val="F0695511"/>
    <w:rsid w:val="F3BD07F2"/>
    <w:rsid w:val="F7FDA356"/>
    <w:rsid w:val="F7FFC2B4"/>
    <w:rsid w:val="FAB52F1B"/>
    <w:rsid w:val="FAFF74F6"/>
    <w:rsid w:val="FBFF845C"/>
    <w:rsid w:val="FD79658B"/>
    <w:rsid w:val="FDFDB07D"/>
    <w:rsid w:val="FEFF2419"/>
    <w:rsid w:val="FF3D35BF"/>
    <w:rsid w:val="FF6528E9"/>
    <w:rsid w:val="FFBE68D5"/>
    <w:rsid w:val="FFEFFAB1"/>
    <w:rsid w:val="FFFF34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4">
    <w:name w:val="heading 3"/>
    <w:basedOn w:val="1"/>
    <w:next w:val="1"/>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5">
    <w:name w:val="Body Text Indent"/>
    <w:basedOn w:val="1"/>
    <w:qFormat/>
    <w:uiPriority w:val="0"/>
    <w:pPr>
      <w:ind w:firstLine="600" w:firstLineChars="200"/>
    </w:pPr>
    <w:rPr>
      <w:rFonts w:ascii="仿宋_GB2312"/>
      <w:sz w:val="3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styleId="9">
    <w:name w:val="Body Text First Indent 2"/>
    <w:basedOn w:val="5"/>
    <w:qFormat/>
    <w:uiPriority w:val="0"/>
    <w:pPr>
      <w:ind w:firstLine="420"/>
    </w:pPr>
  </w:style>
  <w:style w:type="character" w:styleId="12">
    <w:name w:val="Hyperlink"/>
    <w:basedOn w:val="11"/>
    <w:qFormat/>
    <w:uiPriority w:val="0"/>
    <w:rPr>
      <w:color w:val="0000FF"/>
      <w:u w:val="single"/>
    </w:rPr>
  </w:style>
  <w:style w:type="paragraph" w:customStyle="1" w:styleId="13">
    <w:name w:val="PlainText"/>
    <w:basedOn w:val="1"/>
    <w:qFormat/>
    <w:uiPriority w:val="0"/>
    <w:pPr>
      <w:jc w:val="both"/>
      <w:textAlignment w:val="baseline"/>
    </w:pPr>
    <w:rPr>
      <w:rFonts w:ascii="宋体" w:hAnsi="Courier New" w:eastAsia="宋体"/>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jpeg"/><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Pages>
  <Words>1003</Words>
  <Characters>1015</Characters>
  <Lines>0</Lines>
  <Paragraphs>0</Paragraphs>
  <TotalTime>5</TotalTime>
  <ScaleCrop>false</ScaleCrop>
  <LinksUpToDate>false</LinksUpToDate>
  <CharactersWithSpaces>1028</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2022-06-06T17:48:00Z</dcterms:created>
  <dc:creator>贝拉</dc:creator>
  <cp:lastModifiedBy>奋斗</cp:lastModifiedBy>
  <cp:lastPrinted>2023-03-14T04:36:00Z</cp:lastPrinted>
  <dcterms:modified xsi:type="dcterms:W3CDTF">2023-03-14T05:11:37Z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AF7BC48048D1492391DE2882471A7F6B</vt:lpwstr>
  </property>
</Properties>
</file>